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8E2" w:rsidRPr="0048006E" w:rsidRDefault="00D508E2" w:rsidP="00D508E2">
      <w:pPr>
        <w:rPr>
          <w:b/>
        </w:rPr>
      </w:pPr>
      <w:r w:rsidRPr="0048006E">
        <w:rPr>
          <w:b/>
        </w:rPr>
        <w:t xml:space="preserve">Top </w:t>
      </w:r>
      <w:proofErr w:type="spellStart"/>
      <w:r w:rsidRPr="0048006E">
        <w:rPr>
          <w:b/>
        </w:rPr>
        <w:t>Veg</w:t>
      </w:r>
      <w:proofErr w:type="spellEnd"/>
    </w:p>
    <w:p w:rsidR="00D508E2" w:rsidRDefault="00D508E2" w:rsidP="00D508E2">
      <w:r>
        <w:t>DESCRIPCIÓN</w:t>
      </w:r>
    </w:p>
    <w:p w:rsidR="00D11621" w:rsidRPr="00D11621" w:rsidRDefault="00D11621" w:rsidP="00D11621">
      <w:pPr>
        <w:pStyle w:val="Sinespaciado"/>
        <w:rPr>
          <w:szCs w:val="12"/>
        </w:rPr>
      </w:pPr>
      <w:r w:rsidRPr="00D11621">
        <w:rPr>
          <w:szCs w:val="12"/>
        </w:rPr>
        <w:t xml:space="preserve">TOPCROP TOP VEG es un fertilizante líquido completo rico en ácidos húmicos y </w:t>
      </w:r>
      <w:proofErr w:type="spellStart"/>
      <w:r w:rsidRPr="00D11621">
        <w:rPr>
          <w:szCs w:val="12"/>
        </w:rPr>
        <w:t>fúlvicos</w:t>
      </w:r>
      <w:proofErr w:type="spellEnd"/>
      <w:r w:rsidRPr="00D11621">
        <w:rPr>
          <w:szCs w:val="12"/>
        </w:rPr>
        <w:t xml:space="preserve"> así como en macro y micronutrientes solubles en agua.</w:t>
      </w:r>
    </w:p>
    <w:p w:rsidR="00D11621" w:rsidRPr="00D11621" w:rsidRDefault="00D11621" w:rsidP="00D11621">
      <w:pPr>
        <w:pStyle w:val="Sinespaciado"/>
        <w:rPr>
          <w:szCs w:val="12"/>
        </w:rPr>
      </w:pPr>
      <w:r w:rsidRPr="00D11621">
        <w:rPr>
          <w:szCs w:val="12"/>
        </w:rPr>
        <w:t>Promueve el crecimiento, refuerza las defensas frente a enfermedades y estrés, regula el balance del pH del suelo e Incrementa el contenido en clorofila mejorando la eficiencia fotosintética de las plantas.</w:t>
      </w:r>
    </w:p>
    <w:p w:rsidR="00D11621" w:rsidRPr="00D11621" w:rsidRDefault="00D11621" w:rsidP="00D11621">
      <w:pPr>
        <w:pStyle w:val="Sinespaciado"/>
        <w:rPr>
          <w:szCs w:val="12"/>
        </w:rPr>
      </w:pPr>
      <w:r w:rsidRPr="00D11621">
        <w:rPr>
          <w:szCs w:val="12"/>
        </w:rPr>
        <w:t>Mejora la estructura del suelo así como su capacidad de retención de humedad y fertilizantes.</w:t>
      </w:r>
    </w:p>
    <w:p w:rsidR="00D508E2" w:rsidRDefault="00D508E2" w:rsidP="00D508E2">
      <w:pPr>
        <w:rPr>
          <w:lang w:val="es-ES_tradnl"/>
        </w:rPr>
      </w:pPr>
    </w:p>
    <w:p w:rsidR="00D11621" w:rsidRPr="00D11621" w:rsidRDefault="00D11621" w:rsidP="00D508E2">
      <w:r>
        <w:t>USOS Y APLICACIONES</w:t>
      </w:r>
    </w:p>
    <w:p w:rsidR="00D11621" w:rsidRDefault="00D11621" w:rsidP="00D11621">
      <w:pPr>
        <w:pStyle w:val="Sinespaciado"/>
      </w:pPr>
      <w:r>
        <w:t>Diluir a razón de 2-4ml/ 1 L de agua una vez por semana.</w:t>
      </w:r>
    </w:p>
    <w:p w:rsidR="00D11621" w:rsidRDefault="00D11621" w:rsidP="00D11621">
      <w:pPr>
        <w:pStyle w:val="Sinespaciado"/>
      </w:pPr>
    </w:p>
    <w:p w:rsidR="00D11621" w:rsidRDefault="00D11621" w:rsidP="00D11621">
      <w:pPr>
        <w:pStyle w:val="Sinespaciado"/>
      </w:pPr>
      <w:r>
        <w:t>OBSERVACIONES</w:t>
      </w:r>
    </w:p>
    <w:p w:rsidR="00D11621" w:rsidRDefault="00D11621" w:rsidP="00D11621">
      <w:pPr>
        <w:pStyle w:val="Sinespaciado"/>
      </w:pPr>
    </w:p>
    <w:p w:rsidR="00D11621" w:rsidRDefault="00D11621" w:rsidP="00D11621">
      <w:pPr>
        <w:pStyle w:val="Sinespaciado"/>
      </w:pPr>
      <w:r>
        <w:t xml:space="preserve">Almacenar en lugar fresco y seco. Evitar temperaturas extremas. </w:t>
      </w:r>
    </w:p>
    <w:p w:rsidR="00D11621" w:rsidRDefault="00D11621" w:rsidP="00D11621">
      <w:pPr>
        <w:pStyle w:val="Sinespaciado"/>
      </w:pPr>
      <w:r>
        <w:t xml:space="preserve">Proteger de la luz solar Agitar bien el producto antes de su uso. </w:t>
      </w:r>
    </w:p>
    <w:p w:rsidR="00D11621" w:rsidRDefault="00D11621" w:rsidP="00D11621">
      <w:pPr>
        <w:pStyle w:val="Sinespaciado"/>
      </w:pPr>
      <w:r>
        <w:t>No ingerir.</w:t>
      </w:r>
    </w:p>
    <w:p w:rsidR="00D11621" w:rsidRDefault="00D11621" w:rsidP="00D11621">
      <w:pPr>
        <w:pStyle w:val="Sinespaciado"/>
      </w:pPr>
      <w:r>
        <w:t>P270 No comer, beber ni fumar durante su utilización.</w:t>
      </w:r>
    </w:p>
    <w:p w:rsidR="00D508E2" w:rsidRDefault="00D11621" w:rsidP="00D11621">
      <w:pPr>
        <w:pStyle w:val="Sinespaciado"/>
      </w:pPr>
      <w:r>
        <w:t>P102 Mantener fuera del alcance de los niños.</w:t>
      </w:r>
    </w:p>
    <w:p w:rsidR="00D11621" w:rsidRDefault="00D11621" w:rsidP="00D11621">
      <w:pPr>
        <w:pStyle w:val="Sinespaciado"/>
      </w:pPr>
    </w:p>
    <w:p w:rsidR="00D11621" w:rsidRDefault="00D11621" w:rsidP="00D11621">
      <w:pPr>
        <w:pStyle w:val="Sinespaciado"/>
        <w:rPr>
          <w:lang w:val="es-ES_tradnl"/>
        </w:rPr>
      </w:pPr>
      <w:r w:rsidRPr="00D11621">
        <w:rPr>
          <w:lang w:val="es-ES_tradnl"/>
        </w:rPr>
        <w:t>Riquezas garantizadas P/P</w:t>
      </w:r>
    </w:p>
    <w:p w:rsidR="00D11621" w:rsidRDefault="00D11621" w:rsidP="00D11621">
      <w:pPr>
        <w:pStyle w:val="Sinespaciado"/>
        <w:rPr>
          <w:lang w:val="es-ES_tradnl"/>
        </w:rPr>
      </w:pPr>
    </w:p>
    <w:p w:rsidR="00D11621" w:rsidRPr="00D11621" w:rsidRDefault="00D11621" w:rsidP="00D11621">
      <w:pPr>
        <w:pStyle w:val="Sinespaciado"/>
        <w:rPr>
          <w:lang w:val="es-ES_tradnl"/>
        </w:rPr>
      </w:pPr>
      <w:r w:rsidRPr="00D11621">
        <w:rPr>
          <w:lang w:val="es-ES_tradnl"/>
        </w:rPr>
        <w:t>Ácidos Húmicos 3,7%</w:t>
      </w:r>
    </w:p>
    <w:p w:rsidR="00D11621" w:rsidRPr="00D11621" w:rsidRDefault="00D11621" w:rsidP="00D11621">
      <w:pPr>
        <w:pStyle w:val="Sinespaciado"/>
        <w:rPr>
          <w:lang w:val="es-ES_tradnl"/>
        </w:rPr>
      </w:pPr>
      <w:r w:rsidRPr="00D11621">
        <w:rPr>
          <w:lang w:val="es-ES_tradnl"/>
        </w:rPr>
        <w:t xml:space="preserve">Ácidos </w:t>
      </w:r>
      <w:proofErr w:type="spellStart"/>
      <w:r w:rsidRPr="00D11621">
        <w:rPr>
          <w:lang w:val="es-ES_tradnl"/>
        </w:rPr>
        <w:t>Fúlvicos</w:t>
      </w:r>
      <w:proofErr w:type="spellEnd"/>
      <w:r w:rsidRPr="00D11621">
        <w:rPr>
          <w:lang w:val="es-ES_tradnl"/>
        </w:rPr>
        <w:t xml:space="preserve"> 1,8%</w:t>
      </w:r>
    </w:p>
    <w:p w:rsidR="00D11621" w:rsidRPr="00D11621" w:rsidRDefault="00D11621" w:rsidP="00D11621">
      <w:pPr>
        <w:pStyle w:val="Sinespaciado"/>
        <w:rPr>
          <w:lang w:val="es-ES_tradnl"/>
        </w:rPr>
      </w:pPr>
      <w:r w:rsidRPr="00D11621">
        <w:rPr>
          <w:lang w:val="es-ES_tradnl"/>
        </w:rPr>
        <w:t>Nitrógeno, N 8,7%</w:t>
      </w:r>
    </w:p>
    <w:p w:rsidR="00D11621" w:rsidRPr="00D11621" w:rsidRDefault="00D11621" w:rsidP="00D11621">
      <w:pPr>
        <w:pStyle w:val="Sinespaciado"/>
        <w:rPr>
          <w:lang w:val="es-ES_tradnl"/>
        </w:rPr>
      </w:pPr>
      <w:r w:rsidRPr="00D11621">
        <w:rPr>
          <w:lang w:val="es-ES_tradnl"/>
        </w:rPr>
        <w:t>Fósforo, P</w:t>
      </w:r>
      <w:r w:rsidRPr="00D11621">
        <w:rPr>
          <w:vertAlign w:val="subscript"/>
          <w:lang w:val="es-ES_tradnl"/>
        </w:rPr>
        <w:t>2</w:t>
      </w:r>
      <w:r w:rsidRPr="00D11621">
        <w:rPr>
          <w:lang w:val="es-ES_tradnl"/>
        </w:rPr>
        <w:t>O</w:t>
      </w:r>
      <w:r w:rsidRPr="00D11621">
        <w:rPr>
          <w:vertAlign w:val="subscript"/>
          <w:lang w:val="es-ES_tradnl"/>
        </w:rPr>
        <w:t>5</w:t>
      </w:r>
      <w:r w:rsidRPr="00D11621">
        <w:rPr>
          <w:lang w:val="es-ES_tradnl"/>
        </w:rPr>
        <w:t xml:space="preserve"> 4,4%</w:t>
      </w:r>
    </w:p>
    <w:p w:rsidR="00D11621" w:rsidRPr="00D11621" w:rsidRDefault="00D11621" w:rsidP="00D11621">
      <w:pPr>
        <w:pStyle w:val="Sinespaciado"/>
        <w:rPr>
          <w:lang w:val="es-ES_tradnl"/>
        </w:rPr>
      </w:pPr>
      <w:r w:rsidRPr="00D11621">
        <w:rPr>
          <w:lang w:val="es-ES_tradnl"/>
        </w:rPr>
        <w:t>Potasio, K</w:t>
      </w:r>
      <w:r w:rsidRPr="00D11621">
        <w:rPr>
          <w:vertAlign w:val="subscript"/>
          <w:lang w:val="es-ES_tradnl"/>
        </w:rPr>
        <w:t>2</w:t>
      </w:r>
      <w:r w:rsidRPr="00D11621">
        <w:rPr>
          <w:lang w:val="es-ES_tradnl"/>
        </w:rPr>
        <w:t>O 7,7 %</w:t>
      </w:r>
    </w:p>
    <w:p w:rsidR="00D11621" w:rsidRDefault="00D11621" w:rsidP="00D11621">
      <w:pPr>
        <w:pStyle w:val="Sinespaciado"/>
        <w:rPr>
          <w:lang w:val="es-ES_tradnl"/>
        </w:rPr>
      </w:pPr>
      <w:r w:rsidRPr="00D11621">
        <w:rPr>
          <w:lang w:val="es-ES_tradnl"/>
        </w:rPr>
        <w:t xml:space="preserve">Magnesio, </w:t>
      </w:r>
      <w:proofErr w:type="spellStart"/>
      <w:r w:rsidRPr="00D11621">
        <w:rPr>
          <w:lang w:val="es-ES_tradnl"/>
        </w:rPr>
        <w:t>MgO</w:t>
      </w:r>
      <w:proofErr w:type="spellEnd"/>
      <w:r w:rsidRPr="00D11621">
        <w:rPr>
          <w:lang w:val="es-ES_tradnl"/>
        </w:rPr>
        <w:t xml:space="preserve"> 1,0 %</w:t>
      </w:r>
    </w:p>
    <w:p w:rsidR="00D11621" w:rsidRDefault="00D11621" w:rsidP="00D11621">
      <w:pPr>
        <w:pStyle w:val="Sinespaciado"/>
        <w:rPr>
          <w:lang w:val="es-ES_tradnl"/>
        </w:rPr>
      </w:pPr>
    </w:p>
    <w:p w:rsidR="00D508E2" w:rsidRDefault="00D508E2" w:rsidP="00D11621">
      <w:pPr>
        <w:pStyle w:val="Sinespaciado"/>
      </w:pPr>
      <w:r>
        <w:t>-pH 7.8</w:t>
      </w:r>
    </w:p>
    <w:p w:rsidR="00D508E2" w:rsidRDefault="00D508E2" w:rsidP="00D508E2">
      <w:r>
        <w:t>-Rápida absorción.</w:t>
      </w:r>
    </w:p>
    <w:p w:rsidR="00D508E2" w:rsidRDefault="00D508E2" w:rsidP="00D508E2">
      <w:r>
        <w:t>-Apto para jardinería doméstica.</w:t>
      </w:r>
    </w:p>
    <w:p w:rsidR="00D11621" w:rsidRDefault="00D11621" w:rsidP="00D11621">
      <w:pPr>
        <w:pStyle w:val="Sinespaciado"/>
      </w:pPr>
      <w:r>
        <w:t>Fabricante y/o distribuidor:</w:t>
      </w:r>
    </w:p>
    <w:p w:rsidR="00D11621" w:rsidRDefault="00D11621" w:rsidP="00D11621">
      <w:pPr>
        <w:pStyle w:val="Sinespaciado"/>
      </w:pPr>
      <w:proofErr w:type="spellStart"/>
      <w:r>
        <w:t>Hemp</w:t>
      </w:r>
      <w:proofErr w:type="spellEnd"/>
      <w:r>
        <w:t xml:space="preserve"> Trading SLU</w:t>
      </w:r>
    </w:p>
    <w:p w:rsidR="00D11621" w:rsidRDefault="00D11621" w:rsidP="00D11621">
      <w:pPr>
        <w:pStyle w:val="Sinespaciado"/>
      </w:pPr>
      <w:r>
        <w:t>Camino del Polio 51</w:t>
      </w:r>
    </w:p>
    <w:p w:rsidR="00D11621" w:rsidRDefault="00D11621" w:rsidP="00D11621">
      <w:pPr>
        <w:pStyle w:val="Sinespaciado"/>
      </w:pPr>
      <w:r>
        <w:t xml:space="preserve">46469 </w:t>
      </w:r>
      <w:proofErr w:type="spellStart"/>
      <w:r>
        <w:t>Beniparrell</w:t>
      </w:r>
      <w:proofErr w:type="spellEnd"/>
      <w:r>
        <w:t>-Valencia</w:t>
      </w:r>
    </w:p>
    <w:p w:rsidR="00AD606C" w:rsidRDefault="00D11621" w:rsidP="00D11621">
      <w:pPr>
        <w:pStyle w:val="Sinespaciado"/>
      </w:pPr>
      <w:r>
        <w:t>Fabricado en España.</w:t>
      </w:r>
    </w:p>
    <w:sectPr w:rsidR="00AD606C" w:rsidSect="007C0A0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D508E2"/>
    <w:rsid w:val="006B4B5A"/>
    <w:rsid w:val="006C19B6"/>
    <w:rsid w:val="007C0A0D"/>
    <w:rsid w:val="00A755F6"/>
    <w:rsid w:val="00D11621"/>
    <w:rsid w:val="00D50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8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rafobsico">
    <w:name w:val="[Párrafo básico]"/>
    <w:basedOn w:val="Normal"/>
    <w:uiPriority w:val="99"/>
    <w:rsid w:val="00D508E2"/>
    <w:pPr>
      <w:autoSpaceDE w:val="0"/>
      <w:autoSpaceDN w:val="0"/>
      <w:adjustRightInd w:val="0"/>
      <w:spacing w:after="0" w:line="288" w:lineRule="auto"/>
      <w:textAlignment w:val="center"/>
    </w:pPr>
    <w:rPr>
      <w:rFonts w:ascii="Century Gothic" w:hAnsi="Century Gothic"/>
      <w:color w:val="000000"/>
      <w:sz w:val="24"/>
      <w:szCs w:val="24"/>
      <w:lang w:val="es-ES_tradnl"/>
    </w:rPr>
  </w:style>
  <w:style w:type="paragraph" w:customStyle="1" w:styleId="Ningnestilodeprrafo">
    <w:name w:val="[Ningún estilo de párrafo]"/>
    <w:rsid w:val="00D11621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s-ES_tradnl"/>
    </w:rPr>
  </w:style>
  <w:style w:type="paragraph" w:styleId="Sinespaciado">
    <w:name w:val="No Spacing"/>
    <w:uiPriority w:val="1"/>
    <w:qFormat/>
    <w:rsid w:val="00D1162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172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Mery</dc:creator>
  <cp:lastModifiedBy>Nasser</cp:lastModifiedBy>
  <cp:revision>2</cp:revision>
  <dcterms:created xsi:type="dcterms:W3CDTF">2012-12-14T11:09:00Z</dcterms:created>
  <dcterms:modified xsi:type="dcterms:W3CDTF">2014-10-28T11:21:00Z</dcterms:modified>
</cp:coreProperties>
</file>