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693" w:rsidRDefault="00932002">
      <w:r>
        <w:t xml:space="preserve">Complete </w:t>
      </w:r>
      <w:proofErr w:type="spellStart"/>
      <w:r>
        <w:t>Mix</w:t>
      </w:r>
      <w:proofErr w:type="spellEnd"/>
      <w:r>
        <w:t xml:space="preserve"> es un sustrato que proporciona a la planta el medio radicular ideal para el desarrollo, garantizando tanto el anclaje mecánico como aireación, así como un excelente suministro de agua y de elementos nutritivos.</w:t>
      </w:r>
    </w:p>
    <w:p w:rsidR="00C11774" w:rsidRDefault="00C11774">
      <w:r>
        <w:t>No se recomienda fertilizar intensivamente en los primeros riegos.</w:t>
      </w:r>
    </w:p>
    <w:p w:rsidR="008C049C" w:rsidRDefault="008C049C"/>
    <w:p w:rsidR="008C049C" w:rsidRDefault="008C049C">
      <w:r>
        <w:t>Conservación: Mantener en sitio seco, sombreado y con la bolsa cerrada.</w:t>
      </w:r>
    </w:p>
    <w:p w:rsidR="007450D8" w:rsidRDefault="007450D8">
      <w:r>
        <w:t>Mantener fuera del alcance de los niños.</w:t>
      </w:r>
    </w:p>
    <w:p w:rsidR="00C11774" w:rsidRDefault="00C11774"/>
    <w:p w:rsidR="00932002" w:rsidRDefault="00932002"/>
    <w:p w:rsidR="00932002" w:rsidRDefault="00932002"/>
    <w:sectPr w:rsidR="00932002" w:rsidSect="00D216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hyphenationZone w:val="425"/>
  <w:characterSpacingControl w:val="doNotCompress"/>
  <w:compat/>
  <w:rsids>
    <w:rsidRoot w:val="00932002"/>
    <w:rsid w:val="00141B7F"/>
    <w:rsid w:val="00581693"/>
    <w:rsid w:val="00636D96"/>
    <w:rsid w:val="006B4B5A"/>
    <w:rsid w:val="006C19B6"/>
    <w:rsid w:val="007450D8"/>
    <w:rsid w:val="007937EF"/>
    <w:rsid w:val="008A5711"/>
    <w:rsid w:val="008C049C"/>
    <w:rsid w:val="008C0A4F"/>
    <w:rsid w:val="00932002"/>
    <w:rsid w:val="00A454A8"/>
    <w:rsid w:val="00C11774"/>
    <w:rsid w:val="00D21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6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Mery</dc:creator>
  <cp:lastModifiedBy>Nasser</cp:lastModifiedBy>
  <cp:revision>8</cp:revision>
  <dcterms:created xsi:type="dcterms:W3CDTF">2012-01-11T18:22:00Z</dcterms:created>
  <dcterms:modified xsi:type="dcterms:W3CDTF">2013-02-11T12:51:00Z</dcterms:modified>
</cp:coreProperties>
</file>